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Chicago</w:t>
      </w:r>
      <w:r w:rsidDel="00000000" w:rsidR="00000000" w:rsidRPr="00000000">
        <w:rPr>
          <w:rtl w:val="0"/>
        </w:rPr>
        <w:t xml:space="preserve"> </w:t>
      </w:r>
      <w:r w:rsidDel="00000000" w:rsidR="00000000" w:rsidRPr="00000000">
        <w:rPr>
          <w:sz w:val="24"/>
          <w:szCs w:val="24"/>
          <w:rtl w:val="0"/>
        </w:rPr>
        <w:t xml:space="preserve">Dance Marathon Article</w:t>
      </w:r>
    </w:p>
    <w:p w:rsidR="00000000" w:rsidDel="00000000" w:rsidP="00000000" w:rsidRDefault="00000000" w:rsidRPr="00000000">
      <w:pPr>
        <w:contextualSpacing w:val="0"/>
        <w:rPr/>
      </w:pPr>
      <w:r w:rsidDel="00000000" w:rsidR="00000000" w:rsidRPr="00000000">
        <w:rPr>
          <w:rtl w:val="0"/>
        </w:rPr>
        <w:t xml:space="preserve">Author: Kennedy Higginbottom.</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t xml:space="preserve">Purpose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5" w:lineRule="auto"/>
        <w:contextualSpacing w:val="0"/>
        <w:rPr/>
      </w:pPr>
      <w:r w:rsidDel="00000000" w:rsidR="00000000" w:rsidRPr="00000000">
        <w:rPr>
          <w:rtl w:val="0"/>
        </w:rPr>
        <w:t xml:space="preserve">The Lurie Children's Foundation has a purpose of raising money for children who are in their hospital that go through intensive care. In an effort to support the Lurie Foundation, the CHICAGO Dance Marathon is an inspirational event in which people dance or stand within the team for 8 hours to raise much-needed funds for the patients of Ann &amp; Robert H. Lurie Children’s Hospital of Chicago. Whitney Young has a Chicago Dance Marathon club  that participates each spring in the event. By joining the club, you’ll be entertained and inspired as more than 20 patient families cheer you on and share their amazing stories at the CHICAGO Dance Marathon.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9050" distT="19050" distL="19050" distR="19050">
            <wp:extent cx="2552700" cy="3600450"/>
            <wp:effectExtent b="0" l="0" r="0" t="0"/>
            <wp:docPr descr="Me and my friends at Chicgao Dance Marathon" id="1" name="image2.jpg"/>
            <a:graphic>
              <a:graphicData uri="http://schemas.openxmlformats.org/drawingml/2006/picture">
                <pic:pic>
                  <pic:nvPicPr>
                    <pic:cNvPr descr="Me and my friends at Chicgao Dance Marathon" id="0" name="image2.jpg"/>
                    <pic:cNvPicPr preferRelativeResize="0"/>
                  </pic:nvPicPr>
                  <pic:blipFill>
                    <a:blip r:embed="rId5"/>
                    <a:srcRect b="0" l="0" r="0" t="0"/>
                    <a:stretch>
                      <a:fillRect/>
                    </a:stretch>
                  </pic:blipFill>
                  <pic:spPr>
                    <a:xfrm>
                      <a:off x="0" y="0"/>
                      <a:ext cx="2552700" cy="360045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hyperlink r:id="rId6">
        <w:r w:rsidDel="00000000" w:rsidR="00000000" w:rsidRPr="00000000">
          <w:rPr>
            <w:color w:val="0000ee"/>
            <w:u w:val="single"/>
            <w:rtl w:val="0"/>
          </w:rPr>
          <w:t xml:space="preserve">What Fundraising Effort Will Buy The Children</w:t>
        </w:r>
      </w:hyperlink>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Kyra McGee WY ‘18  (second from left in the picture above)  is a Club member who thinks the event is well worth participating in. “I have been a part of this club for three years and every year I enjoy the event and fundraising.”</w:t>
      </w:r>
      <w:r w:rsidDel="00000000" w:rsidR="00000000" w:rsidRPr="00000000">
        <w:fldChar w:fldCharType="begin"/>
        <w:instrText xml:space="preserve"> HYPERLINK "http://foundation.luriechildrens.org/site/TR?fr_id=1690&amp;pg=informational&amp;sid=1006" </w:instrText>
        <w:fldChar w:fldCharType="separat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end"/>
      </w:r>
      <w:r w:rsidDel="00000000" w:rsidR="00000000" w:rsidRPr="00000000">
        <w:rPr>
          <w:rtl w:val="0"/>
        </w:rPr>
        <w:t xml:space="preserve">How to be a part of this Journey?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00" w:firstLine="0"/>
      </w:pPr>
      <w:r w:rsidDel="00000000" w:rsidR="00000000" w:rsidRPr="00000000">
        <w:rPr>
          <w:rtl w:val="0"/>
        </w:rPr>
        <w:t xml:space="preserve">Join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00" w:firstLine="0"/>
      </w:pPr>
      <w:r w:rsidDel="00000000" w:rsidR="00000000" w:rsidRPr="00000000">
        <w:rPr>
          <w:rtl w:val="0"/>
        </w:rPr>
        <w:t xml:space="preserve">Raise at least $500</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00" w:firstLine="0"/>
      </w:pPr>
      <w:r w:rsidDel="00000000" w:rsidR="00000000" w:rsidRPr="00000000">
        <w:rPr>
          <w:rtl w:val="0"/>
        </w:rPr>
        <w:t xml:space="preserve">Go to Dance Marathon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600" w:firstLine="0"/>
      </w:pPr>
      <w:r w:rsidDel="00000000" w:rsidR="00000000" w:rsidRPr="00000000">
        <w:rPr>
          <w:rtl w:val="0"/>
        </w:rPr>
        <w:t xml:space="preserve">Celebrate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How to Join the Team at Whitney Young?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Come to a club meeting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Pay the $35 registration fee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Come to weekly meetings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Raise money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Have Fun!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i w:val="0"/>
      <w:sz w:val="48"/>
      <w:szCs w:val="48"/>
    </w:rPr>
  </w:style>
  <w:style w:type="paragraph" w:styleId="Heading2">
    <w:name w:val="heading 2"/>
    <w:basedOn w:val="Normal"/>
    <w:next w:val="Normal"/>
    <w:pPr>
      <w:spacing w:after="225" w:before="225" w:lineRule="auto"/>
    </w:pPr>
    <w:rPr>
      <w:b w:val="1"/>
      <w:i w:val="0"/>
      <w:sz w:val="36"/>
      <w:szCs w:val="36"/>
    </w:rPr>
  </w:style>
  <w:style w:type="paragraph" w:styleId="Heading3">
    <w:name w:val="heading 3"/>
    <w:basedOn w:val="Normal"/>
    <w:next w:val="Normal"/>
    <w:pPr>
      <w:spacing w:after="240" w:before="240" w:lineRule="auto"/>
    </w:pPr>
    <w:rPr>
      <w:b w:val="1"/>
      <w:i w:val="0"/>
      <w:sz w:val="28"/>
      <w:szCs w:val="28"/>
    </w:rPr>
  </w:style>
  <w:style w:type="paragraph" w:styleId="Heading4">
    <w:name w:val="heading 4"/>
    <w:basedOn w:val="Normal"/>
    <w:next w:val="Normal"/>
    <w:pPr>
      <w:spacing w:after="255" w:before="255" w:lineRule="auto"/>
    </w:pPr>
    <w:rPr>
      <w:b w:val="1"/>
      <w:i w:val="0"/>
      <w:sz w:val="24"/>
      <w:szCs w:val="24"/>
    </w:rPr>
  </w:style>
  <w:style w:type="paragraph" w:styleId="Heading5">
    <w:name w:val="heading 5"/>
    <w:basedOn w:val="Normal"/>
    <w:next w:val="Normal"/>
    <w:pPr>
      <w:spacing w:after="255" w:before="255" w:lineRule="auto"/>
    </w:pPr>
    <w:rPr>
      <w:b w:val="1"/>
      <w:i w:val="0"/>
      <w:sz w:val="18"/>
      <w:szCs w:val="18"/>
    </w:rPr>
  </w:style>
  <w:style w:type="paragraph" w:styleId="Heading6">
    <w:name w:val="heading 6"/>
    <w:basedOn w:val="Normal"/>
    <w:next w:val="Normal"/>
    <w:pP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foundation.luriechildrens.org/site/TR?fr_id=1690&amp;pg=informational&amp;sid=1007" TargetMode="External"/></Relationships>
</file>